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9" w:rsidRDefault="006070E0" w:rsidP="00A41BB9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0F" w:rsidRPr="00A41BB9" w:rsidRDefault="00205E0F" w:rsidP="00A41BB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205E0F" w:rsidRPr="006070E0" w:rsidRDefault="00205E0F" w:rsidP="00A41BB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9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0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="00A41BB9"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1" w:history="1">
        <w:r w:rsidR="004F0872"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173316" w:rsidRDefault="00173316" w:rsidP="006070E0">
      <w:pPr>
        <w:spacing w:after="0" w:line="240" w:lineRule="auto"/>
        <w:ind w:right="-143"/>
      </w:pPr>
    </w:p>
    <w:p w:rsidR="004A2E65" w:rsidRPr="004B3207" w:rsidRDefault="004A2E65" w:rsidP="004A2E6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="00E45A6D">
        <w:rPr>
          <w:rFonts w:ascii="Times New Roman" w:hAnsi="Times New Roman" w:cs="Times New Roman"/>
          <w:sz w:val="24"/>
          <w:szCs w:val="24"/>
        </w:rPr>
        <w:t xml:space="preserve">  </w:t>
      </w:r>
      <w:r w:rsidR="0068211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D0F59" w:rsidRPr="00CF7D17" w:rsidRDefault="00FD0F59" w:rsidP="00FD0F59"/>
    <w:p w:rsidR="00ED539F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>PUBBLICAZIONE GRADU</w:t>
      </w:r>
      <w:r w:rsidR="00A82E9A">
        <w:rPr>
          <w:rFonts w:ascii="Times New Roman" w:hAnsi="Times New Roman" w:cs="Times New Roman"/>
          <w:b/>
          <w:sz w:val="24"/>
          <w:szCs w:val="24"/>
        </w:rPr>
        <w:t>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TORIA INTERNA </w:t>
      </w:r>
      <w:r w:rsidR="00E40E5C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D0F59" w:rsidRP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 w:rsidR="00ED539F">
        <w:rPr>
          <w:rFonts w:ascii="Times New Roman" w:hAnsi="Times New Roman" w:cs="Times New Roman"/>
          <w:b/>
          <w:sz w:val="24"/>
          <w:szCs w:val="24"/>
        </w:rPr>
        <w:t xml:space="preserve">DOCENTE SCUOLA </w:t>
      </w:r>
      <w:r w:rsidR="004B6D73">
        <w:rPr>
          <w:rFonts w:ascii="Times New Roman" w:hAnsi="Times New Roman" w:cs="Times New Roman"/>
          <w:b/>
          <w:sz w:val="24"/>
          <w:szCs w:val="24"/>
        </w:rPr>
        <w:t>SECONDARIA I°</w:t>
      </w:r>
    </w:p>
    <w:p w:rsidR="00FD0F59" w:rsidRP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05E6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A05E6">
        <w:rPr>
          <w:rFonts w:ascii="Times New Roman" w:hAnsi="Times New Roman" w:cs="Times New Roman"/>
          <w:b/>
          <w:sz w:val="24"/>
          <w:szCs w:val="24"/>
        </w:rPr>
        <w:t>2</w:t>
      </w:r>
    </w:p>
    <w:p w:rsidR="00FD0F59" w:rsidRPr="00FD0F59" w:rsidRDefault="004B6D73" w:rsidP="00FD0F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 di concorso</w:t>
      </w:r>
      <w:r w:rsidR="00FD0F59">
        <w:rPr>
          <w:rFonts w:ascii="Times New Roman" w:hAnsi="Times New Roman" w:cs="Times New Roman"/>
          <w:b/>
          <w:sz w:val="24"/>
          <w:szCs w:val="24"/>
        </w:rPr>
        <w:t>:</w:t>
      </w:r>
      <w:r w:rsidRPr="004B6D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A022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964"/>
        <w:gridCol w:w="1843"/>
        <w:gridCol w:w="1728"/>
        <w:gridCol w:w="1074"/>
        <w:gridCol w:w="869"/>
        <w:gridCol w:w="1290"/>
        <w:gridCol w:w="1134"/>
        <w:gridCol w:w="950"/>
      </w:tblGrid>
      <w:tr w:rsidR="004B6D73" w:rsidTr="00AC4D9B"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Pos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 xml:space="preserve">Cognome 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Nome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Punti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Anzianità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Famiglia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Titoli Gen.</w:t>
            </w:r>
          </w:p>
        </w:tc>
      </w:tr>
      <w:tr w:rsidR="004B6D73" w:rsidTr="00AC4D9B"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pStyle w:val="Paragrafoelenco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AMBROSINO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NICLA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B6D73" w:rsidRPr="00B155B2" w:rsidRDefault="00B155B2" w:rsidP="004B6D7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5B2">
              <w:rPr>
                <w:rFonts w:ascii="Times New Roman" w:eastAsia="Calibri" w:hAnsi="Times New Roman" w:cs="Times New Roman"/>
                <w:b/>
              </w:rPr>
              <w:t>183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B155B2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B6D73" w:rsidTr="00AC4D9B"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pStyle w:val="Paragrafoelenco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PINTO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SARA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B6D73" w:rsidRPr="00B155B2" w:rsidRDefault="00B155B2" w:rsidP="004B6D7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5B2">
              <w:rPr>
                <w:rFonts w:ascii="Times New Roman" w:eastAsia="Calibri" w:hAnsi="Times New Roman" w:cs="Times New Roman"/>
                <w:b/>
              </w:rPr>
              <w:t>138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B155B2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4B6D73" w:rsidTr="00AC4D9B"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pStyle w:val="Paragrafoelenco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DE VITA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M. TERESA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B6D73" w:rsidRPr="00D07D6B" w:rsidRDefault="00930F7B" w:rsidP="004B6D7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110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D07D6B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930F7B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1D1251" w:rsidTr="00AC4D9B"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251" w:rsidRDefault="001D1251" w:rsidP="004B6D73">
            <w:pPr>
              <w:pStyle w:val="Paragrafoelenco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251" w:rsidRPr="004B6D73" w:rsidRDefault="001D1251" w:rsidP="00C9249C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CAROCCIA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251" w:rsidRPr="004B6D73" w:rsidRDefault="001D1251" w:rsidP="00C9249C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ENRICHETTA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1251" w:rsidRPr="00097226" w:rsidRDefault="001D1251" w:rsidP="00C924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97226">
              <w:rPr>
                <w:rFonts w:ascii="Times New Roman" w:eastAsia="Calibri" w:hAnsi="Times New Roman" w:cs="Times New Roman"/>
                <w:b/>
              </w:rPr>
              <w:t>82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D1251" w:rsidRPr="004B6D73" w:rsidRDefault="001D1251" w:rsidP="00C924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251" w:rsidRPr="004B6D73" w:rsidRDefault="001D1251" w:rsidP="00C924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251" w:rsidRPr="004B6D73" w:rsidRDefault="001D1251" w:rsidP="00C92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251" w:rsidRPr="004B6D73" w:rsidRDefault="001D1251" w:rsidP="00C92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B6D73" w:rsidTr="00AC4D9B"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1D1251" w:rsidP="004B6D73">
            <w:pPr>
              <w:pStyle w:val="Paragrafoelenco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5027D9" w:rsidP="00AC4D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AGRESTI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5027D9" w:rsidP="005027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M. ANTON.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B6D73" w:rsidRPr="005027D9" w:rsidRDefault="005027D9" w:rsidP="004B6D7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27D9">
              <w:rPr>
                <w:rFonts w:ascii="Times New Roman" w:eastAsia="Calibri" w:hAnsi="Times New Roman" w:cs="Times New Roman"/>
                <w:b/>
              </w:rPr>
              <w:t>73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5027D9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5027D9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5027D9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</w:tr>
    </w:tbl>
    <w:p w:rsidR="00ED539F" w:rsidRDefault="00ED539F" w:rsidP="00ED539F">
      <w:pPr>
        <w:rPr>
          <w:rFonts w:ascii="Calibri" w:eastAsia="Calibri" w:hAnsi="Calibri" w:cs="Times New Roman"/>
        </w:rPr>
      </w:pPr>
    </w:p>
    <w:p w:rsidR="00FD0F59" w:rsidRDefault="00FD0F59" w:rsidP="00FD0F59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FA05E6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FA05E6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975AA6" w:rsidRPr="00FD0F59" w:rsidRDefault="00975AA6" w:rsidP="00FD0F59">
      <w:pPr>
        <w:jc w:val="both"/>
        <w:rPr>
          <w:rFonts w:ascii="Times New Roman" w:hAnsi="Times New Roman" w:cs="Times New Roman"/>
        </w:rPr>
      </w:pPr>
    </w:p>
    <w:p w:rsidR="00631413" w:rsidRPr="007B5B9C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FD0F59" w:rsidRDefault="00FD0F59" w:rsidP="00FD0F59"/>
    <w:p w:rsidR="002F3DE0" w:rsidRDefault="00FD0F59" w:rsidP="00FD0F5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                                              </w:t>
      </w: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FA05E6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68211E" w:rsidRPr="0068211E" w:rsidRDefault="0068211E" w:rsidP="0068211E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68211E" w:rsidRPr="0068211E" w:rsidRDefault="0068211E" w:rsidP="0068211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730491" w:rsidRDefault="00730491" w:rsidP="006821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p w:rsidR="00FD0F59" w:rsidRDefault="00FD0F59">
      <w:pPr>
        <w:rPr>
          <w:b/>
        </w:rPr>
      </w:pPr>
      <w:r>
        <w:rPr>
          <w:b/>
        </w:rPr>
        <w:br w:type="page"/>
      </w:r>
    </w:p>
    <w:p w:rsidR="00FD0F59" w:rsidRDefault="00FD0F59" w:rsidP="00FD0F59">
      <w:pPr>
        <w:jc w:val="center"/>
      </w:pPr>
      <w:r w:rsidRPr="006070E0">
        <w:rPr>
          <w:noProof/>
          <w:lang w:eastAsia="it-IT"/>
        </w:rPr>
        <w:lastRenderedPageBreak/>
        <w:drawing>
          <wp:inline distT="0" distB="0" distL="0" distR="0">
            <wp:extent cx="520996" cy="543556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59" w:rsidRPr="00A41BB9" w:rsidRDefault="00FD0F59" w:rsidP="00FD0F5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2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3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4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FD0F59" w:rsidRDefault="00FD0F59" w:rsidP="00FD0F59">
      <w:pPr>
        <w:spacing w:after="0" w:line="240" w:lineRule="auto"/>
        <w:ind w:right="-143"/>
      </w:pPr>
    </w:p>
    <w:p w:rsidR="00FD0F59" w:rsidRPr="004B3207" w:rsidRDefault="00FD0F59" w:rsidP="00FD0F59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D0F59" w:rsidRPr="00CF7D17" w:rsidRDefault="00FD0F59" w:rsidP="00FD0F59"/>
    <w:p w:rsidR="004B6D73" w:rsidRDefault="004B6D73" w:rsidP="004B6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>PUBBLICAZIONE GRADU</w:t>
      </w:r>
      <w:r w:rsidR="00A82E9A">
        <w:rPr>
          <w:rFonts w:ascii="Times New Roman" w:hAnsi="Times New Roman" w:cs="Times New Roman"/>
          <w:b/>
          <w:sz w:val="24"/>
          <w:szCs w:val="24"/>
        </w:rPr>
        <w:t>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TORIA INTERNA </w:t>
      </w:r>
      <w:r w:rsidR="00E40E5C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B6D73" w:rsidRPr="00FD0F59" w:rsidRDefault="004B6D73" w:rsidP="004B6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>
        <w:rPr>
          <w:rFonts w:ascii="Times New Roman" w:hAnsi="Times New Roman" w:cs="Times New Roman"/>
          <w:b/>
          <w:sz w:val="24"/>
          <w:szCs w:val="24"/>
        </w:rPr>
        <w:t>DOCENTE SCUOLA SECONDARIA I°</w:t>
      </w:r>
    </w:p>
    <w:p w:rsidR="004B6D73" w:rsidRPr="00FD0F59" w:rsidRDefault="004B6D73" w:rsidP="004B6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05E6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A05E6">
        <w:rPr>
          <w:rFonts w:ascii="Times New Roman" w:hAnsi="Times New Roman" w:cs="Times New Roman"/>
          <w:b/>
          <w:sz w:val="24"/>
          <w:szCs w:val="24"/>
        </w:rPr>
        <w:t>2</w:t>
      </w:r>
    </w:p>
    <w:p w:rsidR="004B6D73" w:rsidRPr="00FD0F59" w:rsidRDefault="004B6D73" w:rsidP="004B6D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 di concorso: A028 Scienze Matematiche</w:t>
      </w:r>
    </w:p>
    <w:tbl>
      <w:tblPr>
        <w:tblW w:w="9852" w:type="dxa"/>
        <w:tblLayout w:type="fixed"/>
        <w:tblCellMar>
          <w:left w:w="113" w:type="dxa"/>
        </w:tblCellMar>
        <w:tblLook w:val="0000"/>
      </w:tblPr>
      <w:tblGrid>
        <w:gridCol w:w="680"/>
        <w:gridCol w:w="2127"/>
        <w:gridCol w:w="1842"/>
        <w:gridCol w:w="960"/>
        <w:gridCol w:w="869"/>
        <w:gridCol w:w="1250"/>
        <w:gridCol w:w="1174"/>
        <w:gridCol w:w="950"/>
      </w:tblGrid>
      <w:tr w:rsidR="004B6D73" w:rsidTr="00AC4D9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Pos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 xml:space="preserve">Cognome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Nome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Punti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Anzianità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Famiglia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Titoli Gen.</w:t>
            </w:r>
          </w:p>
        </w:tc>
      </w:tr>
      <w:tr w:rsidR="004B6D73" w:rsidTr="00AC4D9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pStyle w:val="Paragrafoelenco1"/>
              <w:ind w:left="0"/>
              <w:rPr>
                <w:b/>
                <w:sz w:val="22"/>
                <w:szCs w:val="22"/>
              </w:rPr>
            </w:pPr>
            <w:r w:rsidRPr="004B6D73">
              <w:rPr>
                <w:b/>
                <w:sz w:val="22"/>
                <w:szCs w:val="22"/>
              </w:rPr>
              <w:t xml:space="preserve">     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ESPOSITO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NUNZIO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B6D73" w:rsidRPr="00617D53" w:rsidRDefault="00617D5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7D53">
              <w:rPr>
                <w:rFonts w:ascii="Times New Roman" w:eastAsia="Calibri" w:hAnsi="Times New Roman" w:cs="Times New Roman"/>
                <w:b/>
              </w:rPr>
              <w:t>192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617D5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186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B6D73" w:rsidTr="00AC4D9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rPr>
                <w:rFonts w:ascii="Times New Roman" w:eastAsia="Calibri" w:hAnsi="Times New Roman" w:cs="Times New Roman"/>
                <w:b/>
              </w:rPr>
            </w:pPr>
            <w:r w:rsidRPr="004B6D73"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B6D7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FERRARO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MARIALUISA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B6D73" w:rsidRPr="000760DD" w:rsidRDefault="000760DD" w:rsidP="004B6D7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0DD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0760DD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20</w:t>
            </w:r>
          </w:p>
        </w:tc>
      </w:tr>
    </w:tbl>
    <w:p w:rsidR="004B6D73" w:rsidRDefault="004B6D73" w:rsidP="00FD0F59">
      <w:pPr>
        <w:jc w:val="both"/>
        <w:rPr>
          <w:rFonts w:ascii="Times New Roman" w:hAnsi="Times New Roman" w:cs="Times New Roman"/>
        </w:rPr>
      </w:pPr>
    </w:p>
    <w:p w:rsidR="00266CAD" w:rsidRPr="00CF2C89" w:rsidRDefault="00266CAD" w:rsidP="00266CAD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CF2C89">
        <w:rPr>
          <w:rFonts w:ascii="Times New Roman" w:eastAsia="Calibri" w:hAnsi="Times New Roman" w:cs="Times New Roman"/>
          <w:b/>
          <w:color w:val="000000" w:themeColor="text1"/>
        </w:rPr>
        <w:t>Docenti beneficiari di precedenze previste dall’art. 13, del  C.C.N.I. mobilità 2019-2022:</w:t>
      </w:r>
    </w:p>
    <w:p w:rsidR="00266CAD" w:rsidRDefault="00266CAD" w:rsidP="00266CAD">
      <w:pPr>
        <w:spacing w:after="0" w:line="240" w:lineRule="auto"/>
        <w:rPr>
          <w:rFonts w:ascii="Times New Roman" w:eastAsia="Calibri" w:hAnsi="Times New Roman" w:cs="Times New Roman"/>
        </w:rPr>
      </w:pPr>
      <w:r w:rsidRPr="00ED539F">
        <w:rPr>
          <w:rFonts w:ascii="Times New Roman" w:eastAsia="Calibri" w:hAnsi="Times New Roman" w:cs="Times New Roman"/>
        </w:rPr>
        <w:t>( Sistema delle precedenze  ed esclusione dalla g</w:t>
      </w:r>
      <w:r>
        <w:rPr>
          <w:rFonts w:ascii="Times New Roman" w:eastAsia="Calibri" w:hAnsi="Times New Roman" w:cs="Times New Roman"/>
        </w:rPr>
        <w:t>raduatoria interna di Istituto)</w:t>
      </w:r>
    </w:p>
    <w:p w:rsidR="004B6D73" w:rsidRPr="004B6D73" w:rsidRDefault="004B6D73" w:rsidP="004B6D73">
      <w:pPr>
        <w:rPr>
          <w:rFonts w:ascii="Times New Roman" w:eastAsia="Calibri" w:hAnsi="Times New Roman" w:cs="Times New Roman"/>
        </w:rPr>
      </w:pPr>
    </w:p>
    <w:p w:rsidR="004B6D73" w:rsidRPr="00B92F3B" w:rsidRDefault="004B6D73" w:rsidP="004B6D7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4B6D73">
        <w:rPr>
          <w:rFonts w:ascii="Times New Roman" w:eastAsia="Calibri" w:hAnsi="Times New Roman" w:cs="Times New Roman"/>
        </w:rPr>
        <w:t>CAMMAROTA MICHELE</w:t>
      </w:r>
      <w:r w:rsidR="009133D9">
        <w:rPr>
          <w:rFonts w:ascii="Times New Roman" w:eastAsia="Calibri" w:hAnsi="Times New Roman" w:cs="Times New Roman"/>
        </w:rPr>
        <w:t xml:space="preserve">      P. </w:t>
      </w:r>
      <w:r w:rsidR="00B92F3B" w:rsidRPr="00B92F3B">
        <w:rPr>
          <w:rFonts w:ascii="Times New Roman" w:eastAsia="Calibri" w:hAnsi="Times New Roman" w:cs="Times New Roman"/>
          <w:b/>
        </w:rPr>
        <w:t>106</w:t>
      </w:r>
    </w:p>
    <w:p w:rsidR="004B6D73" w:rsidRDefault="004B6D73" w:rsidP="00FD0F59">
      <w:pPr>
        <w:jc w:val="both"/>
        <w:rPr>
          <w:rFonts w:ascii="Times New Roman" w:hAnsi="Times New Roman" w:cs="Times New Roman"/>
        </w:rPr>
      </w:pPr>
    </w:p>
    <w:p w:rsidR="004B6D73" w:rsidRDefault="004B6D73" w:rsidP="00FD0F59">
      <w:pPr>
        <w:jc w:val="both"/>
        <w:rPr>
          <w:rFonts w:ascii="Times New Roman" w:hAnsi="Times New Roman" w:cs="Times New Roman"/>
        </w:rPr>
      </w:pPr>
    </w:p>
    <w:p w:rsidR="00FD0F59" w:rsidRPr="00FD0F59" w:rsidRDefault="00FD0F59" w:rsidP="00FD0F59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FA05E6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FA05E6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631413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631413" w:rsidRPr="007B5B9C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FD0F59" w:rsidRDefault="00FD0F59" w:rsidP="00FD0F59"/>
    <w:p w:rsidR="00FD0F59" w:rsidRDefault="00FD0F59" w:rsidP="00FD0F5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                                              </w:t>
      </w:r>
    </w:p>
    <w:p w:rsidR="00FD0F59" w:rsidRPr="0068211E" w:rsidRDefault="00FD0F59" w:rsidP="00FD0F59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FD0F59" w:rsidRPr="0068211E" w:rsidRDefault="00FD0F59" w:rsidP="00FD0F59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FA05E6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FD0F59" w:rsidRPr="0068211E" w:rsidRDefault="00FD0F59" w:rsidP="00FD0F59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FD0F59" w:rsidRPr="0068211E" w:rsidRDefault="00FD0F59" w:rsidP="00FD0F59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FD0F59" w:rsidRDefault="00FD0F59" w:rsidP="00FD0F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p w:rsidR="0048471D" w:rsidRDefault="0048471D">
      <w:pPr>
        <w:rPr>
          <w:b/>
        </w:rPr>
      </w:pPr>
      <w:r>
        <w:rPr>
          <w:b/>
        </w:rPr>
        <w:br w:type="page"/>
      </w:r>
    </w:p>
    <w:p w:rsidR="00975AA6" w:rsidRDefault="00975AA6" w:rsidP="00975AA6">
      <w:pPr>
        <w:jc w:val="center"/>
      </w:pPr>
      <w:r w:rsidRPr="006070E0">
        <w:rPr>
          <w:noProof/>
          <w:lang w:eastAsia="it-IT"/>
        </w:rPr>
        <w:lastRenderedPageBreak/>
        <w:drawing>
          <wp:inline distT="0" distB="0" distL="0" distR="0">
            <wp:extent cx="520996" cy="543556"/>
            <wp:effectExtent l="1905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AA6" w:rsidRPr="00A41BB9" w:rsidRDefault="00975AA6" w:rsidP="00975AA6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5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6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7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975AA6" w:rsidRDefault="00975AA6" w:rsidP="00975AA6">
      <w:pPr>
        <w:spacing w:after="0" w:line="240" w:lineRule="auto"/>
        <w:ind w:right="-143"/>
      </w:pPr>
    </w:p>
    <w:p w:rsidR="00975AA6" w:rsidRPr="00CF7D17" w:rsidRDefault="00975AA6" w:rsidP="00A82E9A">
      <w:pPr>
        <w:spacing w:before="100" w:beforeAutospacing="1" w:after="100" w:afterAutospacing="1"/>
        <w:contextualSpacing/>
      </w:pPr>
      <w:r w:rsidRPr="004B3207">
        <w:rPr>
          <w:rFonts w:ascii="Times New Roman" w:hAnsi="Times New Roman" w:cs="Times New Roman"/>
          <w:sz w:val="24"/>
          <w:szCs w:val="24"/>
        </w:rPr>
        <w:t xml:space="preserve">   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B6D73" w:rsidRDefault="004B6D73" w:rsidP="004B6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>PUBBLICAZIONE GRADU</w:t>
      </w:r>
      <w:r w:rsidR="00A82E9A">
        <w:rPr>
          <w:rFonts w:ascii="Times New Roman" w:hAnsi="Times New Roman" w:cs="Times New Roman"/>
          <w:b/>
          <w:sz w:val="24"/>
          <w:szCs w:val="24"/>
        </w:rPr>
        <w:t>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TORIA INTERNA </w:t>
      </w:r>
      <w:r w:rsidR="00E40E5C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B6D73" w:rsidRPr="00FD0F59" w:rsidRDefault="004B6D73" w:rsidP="004B6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>
        <w:rPr>
          <w:rFonts w:ascii="Times New Roman" w:hAnsi="Times New Roman" w:cs="Times New Roman"/>
          <w:b/>
          <w:sz w:val="24"/>
          <w:szCs w:val="24"/>
        </w:rPr>
        <w:t>DOCENTE SCUOLA SECONDARIA I°</w:t>
      </w:r>
    </w:p>
    <w:p w:rsidR="004B6D73" w:rsidRPr="00FD0F59" w:rsidRDefault="004B6D73" w:rsidP="004B6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05E6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A05E6">
        <w:rPr>
          <w:rFonts w:ascii="Times New Roman" w:hAnsi="Times New Roman" w:cs="Times New Roman"/>
          <w:b/>
          <w:sz w:val="24"/>
          <w:szCs w:val="24"/>
        </w:rPr>
        <w:t>2</w:t>
      </w:r>
    </w:p>
    <w:p w:rsidR="004B6D73" w:rsidRDefault="004B6D73" w:rsidP="004B6D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Classe di concorso: </w:t>
      </w:r>
      <w:r w:rsidR="00772933">
        <w:rPr>
          <w:rFonts w:ascii="Times New Roman" w:hAnsi="Times New Roman" w:cs="Times New Roman"/>
          <w:b/>
          <w:sz w:val="24"/>
          <w:szCs w:val="24"/>
        </w:rPr>
        <w:t>AB 25 Lingua inglese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1100"/>
        <w:gridCol w:w="1559"/>
        <w:gridCol w:w="1876"/>
        <w:gridCol w:w="1074"/>
        <w:gridCol w:w="869"/>
        <w:gridCol w:w="1250"/>
        <w:gridCol w:w="1174"/>
        <w:gridCol w:w="950"/>
      </w:tblGrid>
      <w:tr w:rsidR="00772933" w:rsidRPr="00545CBE" w:rsidTr="00AC4D9B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Posizione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 xml:space="preserve">Cognome 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Nome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Punti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Anzianità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Famiglia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Titoli Gen.</w:t>
            </w:r>
          </w:p>
        </w:tc>
      </w:tr>
      <w:tr w:rsidR="00772933" w:rsidRPr="00545CBE" w:rsidTr="00AC4D9B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772933">
            <w:pPr>
              <w:pStyle w:val="Paragrafoelenco1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RETTA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ANTONIETTA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72933" w:rsidRPr="00850775" w:rsidRDefault="00850775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0775">
              <w:rPr>
                <w:rFonts w:ascii="Times New Roman" w:eastAsia="Calibri" w:hAnsi="Times New Roman" w:cs="Times New Roman"/>
                <w:b/>
              </w:rPr>
              <w:t>158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850775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772933" w:rsidRPr="00545CBE" w:rsidTr="00AC4D9B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 xml:space="preserve">      2.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GENTILE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ANTONIETTA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72933" w:rsidRPr="00850775" w:rsidRDefault="00850775" w:rsidP="00545C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0775">
              <w:rPr>
                <w:rFonts w:ascii="Times New Roman" w:eastAsia="Calibri" w:hAnsi="Times New Roman" w:cs="Times New Roman"/>
                <w:b/>
              </w:rPr>
              <w:t>103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850775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772933" w:rsidRPr="00545CBE" w:rsidRDefault="00772933" w:rsidP="004B6D73">
      <w:pPr>
        <w:rPr>
          <w:rFonts w:ascii="Times New Roman" w:hAnsi="Times New Roman" w:cs="Times New Roman"/>
          <w:b/>
        </w:rPr>
      </w:pPr>
    </w:p>
    <w:p w:rsidR="00772933" w:rsidRPr="00545CBE" w:rsidRDefault="00772933" w:rsidP="00772933">
      <w:pPr>
        <w:rPr>
          <w:rFonts w:ascii="Times New Roman" w:hAnsi="Times New Roman" w:cs="Times New Roman"/>
          <w:b/>
        </w:rPr>
      </w:pPr>
      <w:r w:rsidRPr="00545CBE">
        <w:rPr>
          <w:rFonts w:ascii="Times New Roman" w:hAnsi="Times New Roman" w:cs="Times New Roman"/>
          <w:b/>
        </w:rPr>
        <w:t>Classe di concorso: A</w:t>
      </w:r>
      <w:r w:rsidR="00545CBE" w:rsidRPr="00545CBE">
        <w:rPr>
          <w:rFonts w:ascii="Times New Roman" w:hAnsi="Times New Roman" w:cs="Times New Roman"/>
          <w:b/>
        </w:rPr>
        <w:t>A</w:t>
      </w:r>
      <w:r w:rsidRPr="00545CBE">
        <w:rPr>
          <w:rFonts w:ascii="Times New Roman" w:hAnsi="Times New Roman" w:cs="Times New Roman"/>
          <w:b/>
        </w:rPr>
        <w:t xml:space="preserve"> 25 Lingua </w:t>
      </w:r>
      <w:r w:rsidR="00545CBE" w:rsidRPr="00545CBE">
        <w:rPr>
          <w:rFonts w:ascii="Times New Roman" w:hAnsi="Times New Roman" w:cs="Times New Roman"/>
          <w:b/>
        </w:rPr>
        <w:t>francese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822"/>
        <w:gridCol w:w="1953"/>
        <w:gridCol w:w="1760"/>
        <w:gridCol w:w="1074"/>
        <w:gridCol w:w="869"/>
        <w:gridCol w:w="1250"/>
        <w:gridCol w:w="1174"/>
        <w:gridCol w:w="950"/>
      </w:tblGrid>
      <w:tr w:rsidR="00545CBE" w:rsidRPr="00545CBE" w:rsidTr="00AC4D9B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Posizione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 xml:space="preserve">Cognome 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Anzianità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Famiglia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Titoli Gen.</w:t>
            </w:r>
          </w:p>
        </w:tc>
      </w:tr>
      <w:tr w:rsidR="00545CBE" w:rsidRPr="00545CBE" w:rsidTr="00AC4D9B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FC1937">
            <w:pPr>
              <w:rPr>
                <w:rFonts w:ascii="Times New Roman" w:hAnsi="Times New Roman" w:cs="Times New Roman"/>
                <w:b/>
              </w:rPr>
            </w:pPr>
            <w:r w:rsidRPr="00545CBE">
              <w:rPr>
                <w:rFonts w:ascii="Times New Roman" w:hAnsi="Times New Roman" w:cs="Times New Roman"/>
                <w:b/>
              </w:rPr>
              <w:t xml:space="preserve">      </w:t>
            </w:r>
            <w:r w:rsidR="00FC193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MUTALIPASSI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ANTONIA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45CBE" w:rsidRPr="0069749D" w:rsidRDefault="0069749D" w:rsidP="00545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49D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69749D" w:rsidP="005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4</w:t>
            </w:r>
          </w:p>
        </w:tc>
      </w:tr>
    </w:tbl>
    <w:p w:rsidR="00FC1937" w:rsidRPr="00CF2C89" w:rsidRDefault="00FC1937" w:rsidP="00FC1937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</w:t>
      </w:r>
      <w:r w:rsidRPr="00CF2C89">
        <w:rPr>
          <w:rFonts w:ascii="Times New Roman" w:eastAsia="Calibri" w:hAnsi="Times New Roman" w:cs="Times New Roman"/>
          <w:b/>
          <w:color w:val="000000" w:themeColor="text1"/>
        </w:rPr>
        <w:t>Docenti beneficiari di precedenze previste dall’art. 13, del  C.C.N.I. mobilità 2019-2022:</w:t>
      </w:r>
    </w:p>
    <w:p w:rsidR="00FC1937" w:rsidRDefault="00FC1937" w:rsidP="00FC1937">
      <w:pPr>
        <w:spacing w:after="0" w:line="240" w:lineRule="auto"/>
        <w:rPr>
          <w:rFonts w:ascii="Times New Roman" w:eastAsia="Calibri" w:hAnsi="Times New Roman" w:cs="Times New Roman"/>
        </w:rPr>
      </w:pPr>
      <w:r w:rsidRPr="00ED539F">
        <w:rPr>
          <w:rFonts w:ascii="Times New Roman" w:eastAsia="Calibri" w:hAnsi="Times New Roman" w:cs="Times New Roman"/>
        </w:rPr>
        <w:t>( Sistema delle precedenze  ed esclusione dalla g</w:t>
      </w:r>
      <w:r>
        <w:rPr>
          <w:rFonts w:ascii="Times New Roman" w:eastAsia="Calibri" w:hAnsi="Times New Roman" w:cs="Times New Roman"/>
        </w:rPr>
        <w:t>raduatoria interna di Istituto)</w:t>
      </w:r>
    </w:p>
    <w:p w:rsidR="00FC1937" w:rsidRDefault="00FC1937" w:rsidP="00FC1937">
      <w:pPr>
        <w:spacing w:after="0" w:line="240" w:lineRule="auto"/>
        <w:rPr>
          <w:rFonts w:ascii="Times New Roman" w:eastAsia="Calibri" w:hAnsi="Times New Roman" w:cs="Times New Roman"/>
        </w:rPr>
      </w:pPr>
    </w:p>
    <w:p w:rsidR="004948CC" w:rsidRPr="00FC1937" w:rsidRDefault="00FC1937" w:rsidP="00FC1937">
      <w:pPr>
        <w:pStyle w:val="Paragrafoelenco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</w:rPr>
      </w:pPr>
      <w:r w:rsidRPr="00FC1937">
        <w:rPr>
          <w:rFonts w:ascii="Times New Roman" w:eastAsia="Calibri" w:hAnsi="Times New Roman" w:cs="Times New Roman"/>
        </w:rPr>
        <w:t>CONA ANTONIO  P. 111</w:t>
      </w:r>
    </w:p>
    <w:p w:rsidR="00FC1937" w:rsidRPr="00FC1937" w:rsidRDefault="00FC1937" w:rsidP="00FC1937">
      <w:pPr>
        <w:pStyle w:val="Paragrafoelenco"/>
        <w:spacing w:after="0" w:line="240" w:lineRule="auto"/>
        <w:rPr>
          <w:rFonts w:ascii="Times New Roman" w:eastAsia="Calibri" w:hAnsi="Times New Roman" w:cs="Times New Roman"/>
        </w:rPr>
      </w:pPr>
    </w:p>
    <w:p w:rsidR="004948CC" w:rsidRPr="00FD0F59" w:rsidRDefault="004948CC" w:rsidP="004948CC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FA05E6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FA05E6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4948CC" w:rsidRDefault="004948CC" w:rsidP="004948CC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4948CC" w:rsidRPr="007B5B9C" w:rsidRDefault="004948CC" w:rsidP="004948CC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4948CC" w:rsidRDefault="004948CC" w:rsidP="004948CC"/>
    <w:p w:rsidR="004948CC" w:rsidRPr="0068211E" w:rsidRDefault="004948CC" w:rsidP="004948CC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4948CC" w:rsidRPr="0068211E" w:rsidRDefault="004948CC" w:rsidP="004948CC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FA05E6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4948CC" w:rsidRPr="0068211E" w:rsidRDefault="004948CC" w:rsidP="004948CC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4948CC" w:rsidRPr="0068211E" w:rsidRDefault="004948CC" w:rsidP="004948CC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975AA6" w:rsidRDefault="00975AA6" w:rsidP="00FD0F59">
      <w:pPr>
        <w:rPr>
          <w:b/>
        </w:rPr>
      </w:pPr>
    </w:p>
    <w:p w:rsidR="00545CBE" w:rsidRDefault="00545CBE" w:rsidP="00545CBE">
      <w:pPr>
        <w:jc w:val="center"/>
      </w:pPr>
      <w:r w:rsidRPr="006070E0">
        <w:rPr>
          <w:noProof/>
          <w:lang w:eastAsia="it-IT"/>
        </w:rPr>
        <w:lastRenderedPageBreak/>
        <w:drawing>
          <wp:inline distT="0" distB="0" distL="0" distR="0">
            <wp:extent cx="520996" cy="543556"/>
            <wp:effectExtent l="1905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CBE" w:rsidRPr="00A41BB9" w:rsidRDefault="00545CBE" w:rsidP="00545CBE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8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9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20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545CBE" w:rsidRDefault="00545CBE" w:rsidP="00545CBE">
      <w:pPr>
        <w:spacing w:after="0" w:line="240" w:lineRule="auto"/>
        <w:ind w:right="-143"/>
      </w:pPr>
    </w:p>
    <w:p w:rsidR="00A82E9A" w:rsidRDefault="00545CBE" w:rsidP="00A82E9A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6641" w:rsidRDefault="00545CBE" w:rsidP="00A82E9A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45CBE" w:rsidRDefault="00545CBE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>PUBBLICAZIONE GRADU</w:t>
      </w:r>
      <w:r w:rsidR="00A82E9A">
        <w:rPr>
          <w:rFonts w:ascii="Times New Roman" w:hAnsi="Times New Roman" w:cs="Times New Roman"/>
          <w:b/>
          <w:sz w:val="24"/>
          <w:szCs w:val="24"/>
        </w:rPr>
        <w:t>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TORIA INTERNA </w:t>
      </w:r>
      <w:r w:rsidR="00E40E5C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CBE" w:rsidRPr="00FD0F59" w:rsidRDefault="00545CBE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>
        <w:rPr>
          <w:rFonts w:ascii="Times New Roman" w:hAnsi="Times New Roman" w:cs="Times New Roman"/>
          <w:b/>
          <w:sz w:val="24"/>
          <w:szCs w:val="24"/>
        </w:rPr>
        <w:t>DOCENTE SCUOLA SECONDARIA I°</w:t>
      </w:r>
    </w:p>
    <w:p w:rsidR="00545CBE" w:rsidRPr="00FD0F59" w:rsidRDefault="00545CBE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05E6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A05E6">
        <w:rPr>
          <w:rFonts w:ascii="Times New Roman" w:hAnsi="Times New Roman" w:cs="Times New Roman"/>
          <w:b/>
          <w:sz w:val="24"/>
          <w:szCs w:val="24"/>
        </w:rPr>
        <w:t>2</w:t>
      </w:r>
    </w:p>
    <w:p w:rsidR="00545CBE" w:rsidRDefault="00545CBE" w:rsidP="00545C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 di concorso: A060 Tecnologia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1106"/>
        <w:gridCol w:w="1553"/>
        <w:gridCol w:w="1876"/>
        <w:gridCol w:w="1074"/>
        <w:gridCol w:w="869"/>
        <w:gridCol w:w="1250"/>
        <w:gridCol w:w="1174"/>
        <w:gridCol w:w="950"/>
      </w:tblGrid>
      <w:tr w:rsidR="00545CBE" w:rsidTr="003C6641"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Posizione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 xml:space="preserve">Cognome 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Nome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Punti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Anzianità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Famiglia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Titoli Gen.</w:t>
            </w:r>
          </w:p>
        </w:tc>
      </w:tr>
      <w:tr w:rsidR="00545CBE" w:rsidTr="003C6641"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pStyle w:val="Paragrafoelenco1"/>
              <w:numPr>
                <w:ilvl w:val="0"/>
                <w:numId w:val="16"/>
              </w:numPr>
              <w:jc w:val="center"/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RODIO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FLORIGI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45CBE" w:rsidRPr="00FA05E6" w:rsidRDefault="00FA05E6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05E6">
              <w:rPr>
                <w:rFonts w:ascii="Times New Roman" w:eastAsia="Calibri" w:hAnsi="Times New Roman" w:cs="Times New Roman"/>
                <w:b/>
              </w:rPr>
              <w:t>127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FA05E6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12</w:t>
            </w:r>
          </w:p>
        </w:tc>
      </w:tr>
    </w:tbl>
    <w:p w:rsidR="00545CBE" w:rsidRPr="003C6641" w:rsidRDefault="00545CBE" w:rsidP="00545CBE">
      <w:pPr>
        <w:rPr>
          <w:rFonts w:ascii="Times New Roman" w:hAnsi="Times New Roman" w:cs="Times New Roman"/>
          <w:b/>
          <w:sz w:val="16"/>
          <w:szCs w:val="16"/>
        </w:rPr>
      </w:pPr>
    </w:p>
    <w:p w:rsidR="00545CBE" w:rsidRDefault="00545CBE" w:rsidP="00545C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 di concorso: A001 Arte e Immagine</w:t>
      </w:r>
    </w:p>
    <w:tbl>
      <w:tblPr>
        <w:tblStyle w:val="Grigliatabella"/>
        <w:tblW w:w="9854" w:type="dxa"/>
        <w:tblLook w:val="04A0"/>
      </w:tblPr>
      <w:tblGrid>
        <w:gridCol w:w="1101"/>
        <w:gridCol w:w="1560"/>
        <w:gridCol w:w="1876"/>
        <w:gridCol w:w="1074"/>
        <w:gridCol w:w="869"/>
        <w:gridCol w:w="1250"/>
        <w:gridCol w:w="1066"/>
        <w:gridCol w:w="1058"/>
      </w:tblGrid>
      <w:tr w:rsidR="00545CBE" w:rsidTr="00545CBE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45CBE" w:rsidRDefault="00545CBE" w:rsidP="00AC4D9B">
            <w:r>
              <w:t>Posizione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545CBE" w:rsidRDefault="00545CBE" w:rsidP="00AC4D9B">
            <w:r>
              <w:t xml:space="preserve">Cognome 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</w:tcPr>
          <w:p w:rsidR="00545CBE" w:rsidRDefault="00545CBE" w:rsidP="00AC4D9B">
            <w:r>
              <w:t>Nome</w:t>
            </w:r>
          </w:p>
        </w:tc>
        <w:tc>
          <w:tcPr>
            <w:tcW w:w="1074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5CBE" w:rsidRDefault="00545CBE" w:rsidP="00AC4D9B">
            <w:r>
              <w:t>Punti</w:t>
            </w:r>
          </w:p>
        </w:tc>
        <w:tc>
          <w:tcPr>
            <w:tcW w:w="86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5CBE" w:rsidRDefault="00545CBE" w:rsidP="00AC4D9B"/>
        </w:tc>
        <w:tc>
          <w:tcPr>
            <w:tcW w:w="1250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5CBE" w:rsidRDefault="00545CBE" w:rsidP="00AC4D9B">
            <w:r>
              <w:t>Anzianità</w:t>
            </w:r>
          </w:p>
        </w:tc>
        <w:tc>
          <w:tcPr>
            <w:tcW w:w="1066" w:type="dxa"/>
            <w:shd w:val="clear" w:color="auto" w:fill="auto"/>
            <w:tcMar>
              <w:left w:w="108" w:type="dxa"/>
            </w:tcMar>
          </w:tcPr>
          <w:p w:rsidR="00545CBE" w:rsidRDefault="00545CBE" w:rsidP="00AC4D9B">
            <w:r>
              <w:t>Famiglia</w:t>
            </w: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545CBE" w:rsidRDefault="00545CBE" w:rsidP="00AC4D9B">
            <w:r>
              <w:t>Titoli Gen.</w:t>
            </w:r>
          </w:p>
        </w:tc>
      </w:tr>
      <w:tr w:rsidR="00545CBE" w:rsidTr="00545CBE">
        <w:trPr>
          <w:trHeight w:val="425"/>
        </w:trPr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:rsidR="00545CBE" w:rsidRPr="00545CBE" w:rsidRDefault="00545CBE" w:rsidP="00545CBE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GRANOZIO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ANGELINA</w:t>
            </w:r>
          </w:p>
        </w:tc>
        <w:tc>
          <w:tcPr>
            <w:tcW w:w="1074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5CBE" w:rsidRPr="0069749D" w:rsidRDefault="0069749D" w:rsidP="00545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49D"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86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5CBE" w:rsidRPr="00545CBE" w:rsidRDefault="0069749D" w:rsidP="005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066" w:type="dxa"/>
            <w:shd w:val="clear" w:color="auto" w:fill="auto"/>
            <w:tcMar>
              <w:left w:w="108" w:type="dxa"/>
            </w:tcMar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12</w:t>
            </w:r>
          </w:p>
        </w:tc>
      </w:tr>
    </w:tbl>
    <w:p w:rsidR="00AC4D9B" w:rsidRPr="003C6641" w:rsidRDefault="00AC4D9B" w:rsidP="00545CB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C4D9B" w:rsidRDefault="00AC4D9B" w:rsidP="00AC4D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 di concorso: A030 Musica</w:t>
      </w:r>
    </w:p>
    <w:tbl>
      <w:tblPr>
        <w:tblStyle w:val="Grigliatabella"/>
        <w:tblW w:w="9854" w:type="dxa"/>
        <w:tblLook w:val="04A0"/>
      </w:tblPr>
      <w:tblGrid>
        <w:gridCol w:w="1101"/>
        <w:gridCol w:w="1560"/>
        <w:gridCol w:w="2125"/>
        <w:gridCol w:w="825"/>
        <w:gridCol w:w="869"/>
        <w:gridCol w:w="1250"/>
        <w:gridCol w:w="1066"/>
        <w:gridCol w:w="1058"/>
      </w:tblGrid>
      <w:tr w:rsidR="00AC4D9B" w:rsidTr="00AC4D9B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AC4D9B" w:rsidRDefault="00AC4D9B" w:rsidP="00AC4D9B">
            <w:r>
              <w:t>Posizione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C4D9B" w:rsidRDefault="00AC4D9B" w:rsidP="00AC4D9B">
            <w:r>
              <w:t xml:space="preserve">Cognome 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</w:tcPr>
          <w:p w:rsidR="00AC4D9B" w:rsidRDefault="00AC4D9B" w:rsidP="00AC4D9B">
            <w:r>
              <w:t>Nome</w:t>
            </w:r>
          </w:p>
        </w:tc>
        <w:tc>
          <w:tcPr>
            <w:tcW w:w="825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D9B" w:rsidRDefault="00AC4D9B" w:rsidP="00AC4D9B">
            <w:r>
              <w:t>Punti</w:t>
            </w:r>
          </w:p>
        </w:tc>
        <w:tc>
          <w:tcPr>
            <w:tcW w:w="86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D9B" w:rsidRDefault="00AC4D9B" w:rsidP="00AC4D9B"/>
        </w:tc>
        <w:tc>
          <w:tcPr>
            <w:tcW w:w="1250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D9B" w:rsidRDefault="00AC4D9B" w:rsidP="00AC4D9B">
            <w:r>
              <w:t>Anzianità</w:t>
            </w:r>
          </w:p>
        </w:tc>
        <w:tc>
          <w:tcPr>
            <w:tcW w:w="1066" w:type="dxa"/>
            <w:shd w:val="clear" w:color="auto" w:fill="auto"/>
            <w:tcMar>
              <w:left w:w="108" w:type="dxa"/>
            </w:tcMar>
          </w:tcPr>
          <w:p w:rsidR="00AC4D9B" w:rsidRDefault="00AC4D9B" w:rsidP="00AC4D9B">
            <w:r>
              <w:t>Famiglia</w:t>
            </w: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C4D9B" w:rsidRDefault="00AC4D9B" w:rsidP="00AC4D9B">
            <w:r>
              <w:t>Titoli Gen.</w:t>
            </w:r>
          </w:p>
        </w:tc>
      </w:tr>
      <w:tr w:rsidR="00AC4D9B" w:rsidTr="00AC4D9B">
        <w:trPr>
          <w:trHeight w:val="425"/>
        </w:trPr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:rsidR="00AC4D9B" w:rsidRPr="00A37849" w:rsidRDefault="00A37849" w:rsidP="00A37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A37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AC4D9B" w:rsidRPr="00545CBE" w:rsidRDefault="00582A4F" w:rsidP="00AC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MOTTOLA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AC4D9B" w:rsidRPr="00545CBE" w:rsidRDefault="00A37849" w:rsidP="00AC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ARMERINDA</w:t>
            </w:r>
          </w:p>
        </w:tc>
        <w:tc>
          <w:tcPr>
            <w:tcW w:w="825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4D9B" w:rsidRPr="004E54B3" w:rsidRDefault="00047D4E" w:rsidP="004E5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104</w:t>
            </w:r>
          </w:p>
        </w:tc>
        <w:tc>
          <w:tcPr>
            <w:tcW w:w="86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4D9B" w:rsidRPr="004E54B3" w:rsidRDefault="00AC4D9B" w:rsidP="00AC4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4D9B" w:rsidRPr="004E54B3" w:rsidRDefault="00047D4E" w:rsidP="004E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1066" w:type="dxa"/>
            <w:shd w:val="clear" w:color="auto" w:fill="auto"/>
            <w:tcMar>
              <w:left w:w="108" w:type="dxa"/>
            </w:tcMar>
            <w:vAlign w:val="center"/>
          </w:tcPr>
          <w:p w:rsidR="00AC4D9B" w:rsidRPr="004E54B3" w:rsidRDefault="00047D4E" w:rsidP="00AC4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  <w:vAlign w:val="center"/>
          </w:tcPr>
          <w:p w:rsidR="00AC4D9B" w:rsidRPr="004E54B3" w:rsidRDefault="00047D4E" w:rsidP="00AC4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AC4D9B" w:rsidRDefault="00AC4D9B" w:rsidP="00545CBE">
      <w:pPr>
        <w:jc w:val="both"/>
        <w:rPr>
          <w:rFonts w:ascii="Times New Roman" w:hAnsi="Times New Roman" w:cs="Times New Roman"/>
        </w:rPr>
      </w:pPr>
    </w:p>
    <w:p w:rsidR="00545CBE" w:rsidRPr="00FD0F59" w:rsidRDefault="00545CBE" w:rsidP="00545CBE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FA05E6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FA05E6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545CBE" w:rsidRDefault="00545CBE" w:rsidP="00545CBE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545CBE" w:rsidRPr="007B5B9C" w:rsidRDefault="00545CBE" w:rsidP="00545CBE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545CBE" w:rsidRDefault="00545CBE" w:rsidP="00545CBE"/>
    <w:p w:rsidR="00545CBE" w:rsidRPr="0068211E" w:rsidRDefault="00545CBE" w:rsidP="00545CB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545CBE" w:rsidRPr="0068211E" w:rsidRDefault="00545CBE" w:rsidP="00545CB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FA05E6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545CBE" w:rsidRPr="0068211E" w:rsidRDefault="00545CBE" w:rsidP="00545CBE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545CBE" w:rsidRPr="0068211E" w:rsidRDefault="00545CBE" w:rsidP="00545CB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545CBE" w:rsidRDefault="00545CBE" w:rsidP="00545CBE">
      <w:pPr>
        <w:rPr>
          <w:b/>
        </w:rPr>
      </w:pPr>
    </w:p>
    <w:p w:rsidR="00545CBE" w:rsidRDefault="00545CBE" w:rsidP="003C6641">
      <w:pPr>
        <w:jc w:val="center"/>
      </w:pPr>
      <w:r>
        <w:rPr>
          <w:b/>
        </w:rPr>
        <w:br w:type="page"/>
      </w:r>
      <w:r w:rsidRPr="006070E0">
        <w:rPr>
          <w:noProof/>
          <w:lang w:eastAsia="it-IT"/>
        </w:rPr>
        <w:lastRenderedPageBreak/>
        <w:drawing>
          <wp:inline distT="0" distB="0" distL="0" distR="0">
            <wp:extent cx="520996" cy="543556"/>
            <wp:effectExtent l="19050" t="0" r="0" b="0"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CBE" w:rsidRPr="00A41BB9" w:rsidRDefault="00545CBE" w:rsidP="00545CBE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21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22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23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545CBE" w:rsidRDefault="00545CBE" w:rsidP="00545CBE">
      <w:pPr>
        <w:spacing w:after="0" w:line="240" w:lineRule="auto"/>
        <w:ind w:right="-143"/>
      </w:pPr>
    </w:p>
    <w:p w:rsidR="00545CBE" w:rsidRPr="004B3207" w:rsidRDefault="00545CBE" w:rsidP="00545CB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45CBE" w:rsidRPr="00CF7D17" w:rsidRDefault="00545CBE" w:rsidP="00545CBE"/>
    <w:p w:rsidR="00545CBE" w:rsidRDefault="00A82E9A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PUBBLICAZIONE GRADU</w:t>
      </w:r>
      <w:r w:rsidR="00545CBE" w:rsidRPr="00FD0F59">
        <w:rPr>
          <w:rFonts w:ascii="Times New Roman" w:hAnsi="Times New Roman" w:cs="Times New Roman"/>
          <w:b/>
          <w:sz w:val="24"/>
          <w:szCs w:val="24"/>
        </w:rPr>
        <w:t xml:space="preserve">ATORIA INTERNA </w:t>
      </w:r>
      <w:r w:rsidR="00E40E5C">
        <w:rPr>
          <w:rFonts w:ascii="Times New Roman" w:hAnsi="Times New Roman" w:cs="Times New Roman"/>
          <w:b/>
          <w:sz w:val="24"/>
          <w:szCs w:val="24"/>
        </w:rPr>
        <w:t>DEFINITIVA</w:t>
      </w:r>
      <w:r w:rsidR="00545CBE" w:rsidRPr="00FD0F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CBE" w:rsidRPr="00FD0F59" w:rsidRDefault="00545CBE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>
        <w:rPr>
          <w:rFonts w:ascii="Times New Roman" w:hAnsi="Times New Roman" w:cs="Times New Roman"/>
          <w:b/>
          <w:sz w:val="24"/>
          <w:szCs w:val="24"/>
        </w:rPr>
        <w:t>DOCENTE SCUOLA SECONDARIA I°</w:t>
      </w:r>
    </w:p>
    <w:p w:rsidR="00545CBE" w:rsidRPr="00FD0F59" w:rsidRDefault="00545CBE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05E6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A05E6">
        <w:rPr>
          <w:rFonts w:ascii="Times New Roman" w:hAnsi="Times New Roman" w:cs="Times New Roman"/>
          <w:b/>
          <w:sz w:val="24"/>
          <w:szCs w:val="24"/>
        </w:rPr>
        <w:t>2</w:t>
      </w:r>
    </w:p>
    <w:p w:rsidR="00545CBE" w:rsidRDefault="00545CBE">
      <w:pPr>
        <w:rPr>
          <w:b/>
        </w:rPr>
      </w:pPr>
    </w:p>
    <w:p w:rsidR="00545CBE" w:rsidRDefault="00545CBE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Classe di concorso: A049 Scienze Motorie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1247"/>
        <w:gridCol w:w="1701"/>
        <w:gridCol w:w="1587"/>
        <w:gridCol w:w="1074"/>
        <w:gridCol w:w="869"/>
        <w:gridCol w:w="1250"/>
        <w:gridCol w:w="1316"/>
        <w:gridCol w:w="808"/>
      </w:tblGrid>
      <w:tr w:rsidR="00545CBE" w:rsidTr="00AC4D9B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Posizione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 xml:space="preserve">Cognome 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Nome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45CBE" w:rsidRDefault="00545CBE" w:rsidP="00AC4D9B">
            <w:r>
              <w:t>Punti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45CBE" w:rsidRDefault="00545CBE" w:rsidP="00AC4D9B"/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Anzianità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Famiglia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Titoli Gen.</w:t>
            </w:r>
          </w:p>
        </w:tc>
      </w:tr>
      <w:tr w:rsidR="00545CBE" w:rsidTr="00545CBE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pStyle w:val="Paragrafoelenco1"/>
              <w:numPr>
                <w:ilvl w:val="0"/>
                <w:numId w:val="18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LENZA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NOEMI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45CBE" w:rsidRPr="007E75F9" w:rsidRDefault="007E75F9" w:rsidP="00545CBE">
            <w:pPr>
              <w:jc w:val="center"/>
              <w:rPr>
                <w:rFonts w:ascii="Times New Roman" w:hAnsi="Times New Roman" w:cs="Times New Roman"/>
              </w:rPr>
            </w:pPr>
            <w:r w:rsidRPr="007E75F9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7E75F9" w:rsidP="005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15</w:t>
            </w:r>
          </w:p>
        </w:tc>
      </w:tr>
    </w:tbl>
    <w:p w:rsidR="00545CBE" w:rsidRDefault="00545CBE" w:rsidP="00545CBE">
      <w:pPr>
        <w:jc w:val="both"/>
        <w:rPr>
          <w:rFonts w:ascii="Times New Roman" w:hAnsi="Times New Roman" w:cs="Times New Roman"/>
        </w:rPr>
      </w:pPr>
    </w:p>
    <w:p w:rsidR="00545CBE" w:rsidRPr="00FD0F59" w:rsidRDefault="00545CBE" w:rsidP="00545CBE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FA05E6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FA05E6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545CBE" w:rsidRDefault="00545CBE" w:rsidP="00545CBE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545CBE" w:rsidRPr="007B5B9C" w:rsidRDefault="00545CBE" w:rsidP="00545CBE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545CBE" w:rsidRDefault="00545CBE" w:rsidP="00545CBE"/>
    <w:p w:rsidR="00545CBE" w:rsidRPr="0068211E" w:rsidRDefault="00545CBE" w:rsidP="00545CB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545CBE" w:rsidRPr="0068211E" w:rsidRDefault="00545CBE" w:rsidP="00545CB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FA05E6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545CBE" w:rsidRPr="0068211E" w:rsidRDefault="00545CBE" w:rsidP="00545CBE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545CBE" w:rsidRPr="0068211E" w:rsidRDefault="00545CBE" w:rsidP="00545CB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545CBE" w:rsidRDefault="00545CBE" w:rsidP="00545CBE">
      <w:pPr>
        <w:rPr>
          <w:b/>
        </w:rPr>
      </w:pPr>
    </w:p>
    <w:p w:rsidR="00545CBE" w:rsidRDefault="00545CBE">
      <w:pPr>
        <w:rPr>
          <w:b/>
        </w:rPr>
      </w:pPr>
      <w:r>
        <w:rPr>
          <w:b/>
        </w:rPr>
        <w:br w:type="page"/>
      </w:r>
    </w:p>
    <w:p w:rsidR="00545CBE" w:rsidRDefault="00545CBE" w:rsidP="00545CBE">
      <w:pPr>
        <w:jc w:val="center"/>
      </w:pPr>
      <w:r w:rsidRPr="006070E0">
        <w:rPr>
          <w:noProof/>
          <w:lang w:eastAsia="it-IT"/>
        </w:rPr>
        <w:lastRenderedPageBreak/>
        <w:drawing>
          <wp:inline distT="0" distB="0" distL="0" distR="0">
            <wp:extent cx="520996" cy="543556"/>
            <wp:effectExtent l="1905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CBE" w:rsidRPr="00A41BB9" w:rsidRDefault="00545CBE" w:rsidP="00545CBE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24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25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26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545CBE" w:rsidRDefault="00545CBE" w:rsidP="00545CBE">
      <w:pPr>
        <w:spacing w:after="0" w:line="240" w:lineRule="auto"/>
        <w:ind w:right="-143"/>
      </w:pPr>
    </w:p>
    <w:p w:rsidR="00545CBE" w:rsidRPr="004B3207" w:rsidRDefault="00545CBE" w:rsidP="00545CB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45CBE" w:rsidRPr="00CF7D17" w:rsidRDefault="00545CBE" w:rsidP="00545CBE"/>
    <w:p w:rsidR="00545CBE" w:rsidRDefault="00A82E9A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PUBBLICAZIONE GRADU</w:t>
      </w:r>
      <w:r w:rsidR="00545CBE" w:rsidRPr="00FD0F59">
        <w:rPr>
          <w:rFonts w:ascii="Times New Roman" w:hAnsi="Times New Roman" w:cs="Times New Roman"/>
          <w:b/>
          <w:sz w:val="24"/>
          <w:szCs w:val="24"/>
        </w:rPr>
        <w:t xml:space="preserve">ATORIA INTERNA </w:t>
      </w:r>
      <w:r w:rsidR="00E40E5C">
        <w:rPr>
          <w:rFonts w:ascii="Times New Roman" w:hAnsi="Times New Roman" w:cs="Times New Roman"/>
          <w:b/>
          <w:sz w:val="24"/>
          <w:szCs w:val="24"/>
        </w:rPr>
        <w:t>DEFINITIVA</w:t>
      </w:r>
      <w:r w:rsidR="00545CBE" w:rsidRPr="00FD0F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45CBE" w:rsidRPr="00FD0F59" w:rsidRDefault="00545CBE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>
        <w:rPr>
          <w:rFonts w:ascii="Times New Roman" w:hAnsi="Times New Roman" w:cs="Times New Roman"/>
          <w:b/>
          <w:sz w:val="24"/>
          <w:szCs w:val="24"/>
        </w:rPr>
        <w:t>DOCENTE SCUOLA SECONDARIA I°</w:t>
      </w:r>
    </w:p>
    <w:p w:rsidR="00545CBE" w:rsidRPr="00FD0F59" w:rsidRDefault="00545CBE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05E6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A05E6">
        <w:rPr>
          <w:rFonts w:ascii="Times New Roman" w:hAnsi="Times New Roman" w:cs="Times New Roman"/>
          <w:b/>
          <w:sz w:val="24"/>
          <w:szCs w:val="24"/>
        </w:rPr>
        <w:t>2</w:t>
      </w:r>
    </w:p>
    <w:p w:rsidR="00545CBE" w:rsidRDefault="00545CBE" w:rsidP="00545C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Posto: Sostegno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1100"/>
        <w:gridCol w:w="1848"/>
        <w:gridCol w:w="1701"/>
        <w:gridCol w:w="960"/>
        <w:gridCol w:w="869"/>
        <w:gridCol w:w="1250"/>
        <w:gridCol w:w="1174"/>
        <w:gridCol w:w="950"/>
      </w:tblGrid>
      <w:tr w:rsidR="00545CBE" w:rsidTr="00AC4D9B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Posizione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 xml:space="preserve">Cognome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Nome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45CBE" w:rsidRDefault="00545CBE" w:rsidP="00AC4D9B">
            <w:r>
              <w:t>Punti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45CBE" w:rsidRDefault="00545CBE" w:rsidP="00AC4D9B"/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Anzianità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Famiglia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Titoli Gen.</w:t>
            </w:r>
          </w:p>
        </w:tc>
      </w:tr>
      <w:tr w:rsidR="00545CBE" w:rsidTr="00AC4D9B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E812B6" w:rsidP="00545CBE">
            <w:pPr>
              <w:pStyle w:val="Paragrafoelenco1"/>
              <w:ind w:left="0"/>
              <w:jc w:val="center"/>
            </w:pPr>
            <w:r>
              <w:t>1</w:t>
            </w:r>
            <w:r w:rsidR="00545CBE">
              <w:t>.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D44B59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CAMMARANO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D44B59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ANGIOLA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45CBE" w:rsidRPr="00237145" w:rsidRDefault="00237145" w:rsidP="00545CBE">
            <w:pPr>
              <w:jc w:val="center"/>
              <w:rPr>
                <w:rFonts w:ascii="Times New Roman" w:hAnsi="Times New Roman" w:cs="Times New Roman"/>
              </w:rPr>
            </w:pPr>
            <w:r w:rsidRPr="00237145">
              <w:rPr>
                <w:rFonts w:ascii="Times New Roman" w:hAnsi="Times New Roman" w:cs="Times New Roman"/>
                <w:b/>
              </w:rPr>
              <w:t>278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237145" w:rsidP="005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20</w:t>
            </w:r>
          </w:p>
        </w:tc>
      </w:tr>
      <w:tr w:rsidR="00545CBE" w:rsidTr="00AC4D9B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E812B6" w:rsidP="00545CBE">
            <w:pPr>
              <w:pStyle w:val="Paragrafoelenco1"/>
              <w:ind w:left="0"/>
              <w:jc w:val="center"/>
            </w:pPr>
            <w:r>
              <w:t>2</w:t>
            </w:r>
            <w:r w:rsidR="00545CBE">
              <w:t>.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D44B59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CORTESE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D44B59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NAZARIO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45CBE" w:rsidRPr="00026552" w:rsidRDefault="00026552" w:rsidP="00545CBE">
            <w:pPr>
              <w:jc w:val="center"/>
              <w:rPr>
                <w:rFonts w:ascii="Times New Roman" w:hAnsi="Times New Roman" w:cs="Times New Roman"/>
              </w:rPr>
            </w:pPr>
            <w:r w:rsidRPr="00026552">
              <w:rPr>
                <w:rFonts w:ascii="Times New Roman" w:hAnsi="Times New Roman" w:cs="Times New Roman"/>
                <w:b/>
              </w:rPr>
              <w:t>268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026552" w:rsidP="005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0</w:t>
            </w:r>
          </w:p>
        </w:tc>
      </w:tr>
      <w:tr w:rsidR="00545CBE" w:rsidTr="00AC4D9B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E812B6">
            <w:pPr>
              <w:ind w:left="142" w:hanging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812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D44B59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FOCCILLO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D44B59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MONICA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45CBE" w:rsidRPr="000B2EDD" w:rsidRDefault="0036298E" w:rsidP="00545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36298E" w:rsidP="005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10</w:t>
            </w:r>
          </w:p>
        </w:tc>
      </w:tr>
    </w:tbl>
    <w:p w:rsidR="00545CBE" w:rsidRDefault="00545CBE" w:rsidP="00545CBE">
      <w:pPr>
        <w:jc w:val="both"/>
        <w:rPr>
          <w:rFonts w:ascii="Times New Roman" w:hAnsi="Times New Roman" w:cs="Times New Roman"/>
        </w:rPr>
      </w:pPr>
    </w:p>
    <w:p w:rsidR="00545CBE" w:rsidRDefault="00545CBE" w:rsidP="00545CBE">
      <w:pPr>
        <w:jc w:val="both"/>
        <w:rPr>
          <w:rFonts w:ascii="Times New Roman" w:hAnsi="Times New Roman" w:cs="Times New Roman"/>
        </w:rPr>
      </w:pPr>
    </w:p>
    <w:p w:rsidR="00545CBE" w:rsidRPr="00FD0F59" w:rsidRDefault="00545CBE" w:rsidP="00545CBE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FA05E6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FA05E6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545CBE" w:rsidRDefault="00545CBE" w:rsidP="00545CBE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545CBE" w:rsidRPr="007B5B9C" w:rsidRDefault="00545CBE" w:rsidP="00545CBE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545CBE" w:rsidRDefault="00545CBE" w:rsidP="00545CBE"/>
    <w:p w:rsidR="00545CBE" w:rsidRPr="0068211E" w:rsidRDefault="00545CBE" w:rsidP="00545CB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545CBE" w:rsidRPr="0068211E" w:rsidRDefault="00545CBE" w:rsidP="00545CB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FA05E6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545CBE" w:rsidRPr="0068211E" w:rsidRDefault="00545CBE" w:rsidP="00545CBE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545CBE" w:rsidRPr="0068211E" w:rsidRDefault="00545CBE" w:rsidP="00545CB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545CBE" w:rsidRDefault="00545CBE" w:rsidP="00545CBE">
      <w:pPr>
        <w:rPr>
          <w:b/>
        </w:rPr>
      </w:pPr>
    </w:p>
    <w:p w:rsidR="00545CBE" w:rsidRDefault="00545CBE" w:rsidP="00545CBE"/>
    <w:sectPr w:rsidR="00545CBE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F26" w:rsidRDefault="006B2F26" w:rsidP="00CE7F4C">
      <w:pPr>
        <w:spacing w:after="0" w:line="240" w:lineRule="auto"/>
      </w:pPr>
      <w:r>
        <w:separator/>
      </w:r>
    </w:p>
  </w:endnote>
  <w:endnote w:type="continuationSeparator" w:id="1">
    <w:p w:rsidR="006B2F26" w:rsidRDefault="006B2F26" w:rsidP="00C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F26" w:rsidRDefault="006B2F26" w:rsidP="00CE7F4C">
      <w:pPr>
        <w:spacing w:after="0" w:line="240" w:lineRule="auto"/>
      </w:pPr>
      <w:r>
        <w:separator/>
      </w:r>
    </w:p>
  </w:footnote>
  <w:footnote w:type="continuationSeparator" w:id="1">
    <w:p w:rsidR="006B2F26" w:rsidRDefault="006B2F26" w:rsidP="00CE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E85FB4"/>
    <w:multiLevelType w:val="hybridMultilevel"/>
    <w:tmpl w:val="9A1A3C10"/>
    <w:lvl w:ilvl="0" w:tplc="9238F7AE">
      <w:start w:val="1"/>
      <w:numFmt w:val="decimal"/>
      <w:lvlText w:val="%1."/>
      <w:lvlJc w:val="left"/>
      <w:pPr>
        <w:ind w:left="91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58C276F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AFCCB592">
      <w:numFmt w:val="bullet"/>
      <w:lvlText w:val="•"/>
      <w:lvlJc w:val="left"/>
      <w:pPr>
        <w:ind w:left="2724" w:hanging="361"/>
      </w:pPr>
      <w:rPr>
        <w:rFonts w:hint="default"/>
        <w:lang w:val="it-IT" w:eastAsia="it-IT" w:bidi="it-IT"/>
      </w:rPr>
    </w:lvl>
    <w:lvl w:ilvl="3" w:tplc="256A9DC2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AEC67220">
      <w:numFmt w:val="bullet"/>
      <w:lvlText w:val="•"/>
      <w:lvlJc w:val="left"/>
      <w:pPr>
        <w:ind w:left="4528" w:hanging="361"/>
      </w:pPr>
      <w:rPr>
        <w:rFonts w:hint="default"/>
        <w:lang w:val="it-IT" w:eastAsia="it-IT" w:bidi="it-IT"/>
      </w:rPr>
    </w:lvl>
    <w:lvl w:ilvl="5" w:tplc="AA18CCCC">
      <w:numFmt w:val="bullet"/>
      <w:lvlText w:val="•"/>
      <w:lvlJc w:val="left"/>
      <w:pPr>
        <w:ind w:left="5430" w:hanging="361"/>
      </w:pPr>
      <w:rPr>
        <w:rFonts w:hint="default"/>
        <w:lang w:val="it-IT" w:eastAsia="it-IT" w:bidi="it-IT"/>
      </w:rPr>
    </w:lvl>
    <w:lvl w:ilvl="6" w:tplc="324E54B6">
      <w:numFmt w:val="bullet"/>
      <w:lvlText w:val="•"/>
      <w:lvlJc w:val="left"/>
      <w:pPr>
        <w:ind w:left="6332" w:hanging="361"/>
      </w:pPr>
      <w:rPr>
        <w:rFonts w:hint="default"/>
        <w:lang w:val="it-IT" w:eastAsia="it-IT" w:bidi="it-IT"/>
      </w:rPr>
    </w:lvl>
    <w:lvl w:ilvl="7" w:tplc="58A879D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B23ACF5A">
      <w:numFmt w:val="bullet"/>
      <w:lvlText w:val="•"/>
      <w:lvlJc w:val="left"/>
      <w:pPr>
        <w:ind w:left="8136" w:hanging="361"/>
      </w:pPr>
      <w:rPr>
        <w:rFonts w:hint="default"/>
        <w:lang w:val="it-IT" w:eastAsia="it-IT" w:bidi="it-IT"/>
      </w:rPr>
    </w:lvl>
  </w:abstractNum>
  <w:abstractNum w:abstractNumId="2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6759"/>
    <w:multiLevelType w:val="hybridMultilevel"/>
    <w:tmpl w:val="01628BD4"/>
    <w:lvl w:ilvl="0" w:tplc="08A87CC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C595D"/>
    <w:multiLevelType w:val="hybridMultilevel"/>
    <w:tmpl w:val="9B988E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4515D"/>
    <w:multiLevelType w:val="hybridMultilevel"/>
    <w:tmpl w:val="2692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F46D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60F3A6C"/>
    <w:multiLevelType w:val="multilevel"/>
    <w:tmpl w:val="92C61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F66BD"/>
    <w:multiLevelType w:val="hybridMultilevel"/>
    <w:tmpl w:val="81E471BA"/>
    <w:lvl w:ilvl="0" w:tplc="7B3A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E632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355F2907"/>
    <w:multiLevelType w:val="hybridMultilevel"/>
    <w:tmpl w:val="32AC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43CCE"/>
    <w:multiLevelType w:val="multilevel"/>
    <w:tmpl w:val="92C61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34AB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DE942FA"/>
    <w:multiLevelType w:val="hybridMultilevel"/>
    <w:tmpl w:val="4E7A2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808A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5640213B"/>
    <w:multiLevelType w:val="hybridMultilevel"/>
    <w:tmpl w:val="2C3C4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3009C"/>
    <w:multiLevelType w:val="hybridMultilevel"/>
    <w:tmpl w:val="D9182A70"/>
    <w:lvl w:ilvl="0" w:tplc="6C9AC7D2">
      <w:start w:val="1"/>
      <w:numFmt w:val="decimal"/>
      <w:lvlText w:val="%1."/>
      <w:lvlJc w:val="left"/>
      <w:pPr>
        <w:ind w:left="400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41270">
      <w:start w:val="1"/>
      <w:numFmt w:val="bullet"/>
      <w:lvlText w:val="•"/>
      <w:lvlJc w:val="left"/>
      <w:pPr>
        <w:ind w:left="1366" w:hanging="294"/>
      </w:pPr>
    </w:lvl>
    <w:lvl w:ilvl="2" w:tplc="8FAAD432">
      <w:start w:val="1"/>
      <w:numFmt w:val="bullet"/>
      <w:lvlText w:val="•"/>
      <w:lvlJc w:val="left"/>
      <w:pPr>
        <w:ind w:left="2332" w:hanging="294"/>
      </w:pPr>
    </w:lvl>
    <w:lvl w:ilvl="3" w:tplc="18526170">
      <w:start w:val="1"/>
      <w:numFmt w:val="bullet"/>
      <w:lvlText w:val="•"/>
      <w:lvlJc w:val="left"/>
      <w:pPr>
        <w:ind w:left="3298" w:hanging="294"/>
      </w:pPr>
    </w:lvl>
    <w:lvl w:ilvl="4" w:tplc="83F6DC0A">
      <w:start w:val="1"/>
      <w:numFmt w:val="bullet"/>
      <w:lvlText w:val="•"/>
      <w:lvlJc w:val="left"/>
      <w:pPr>
        <w:ind w:left="4263" w:hanging="294"/>
      </w:pPr>
    </w:lvl>
    <w:lvl w:ilvl="5" w:tplc="E516F8B4">
      <w:start w:val="1"/>
      <w:numFmt w:val="bullet"/>
      <w:lvlText w:val="•"/>
      <w:lvlJc w:val="left"/>
      <w:pPr>
        <w:ind w:left="5229" w:hanging="294"/>
      </w:pPr>
    </w:lvl>
    <w:lvl w:ilvl="6" w:tplc="9D205CB2">
      <w:start w:val="1"/>
      <w:numFmt w:val="bullet"/>
      <w:lvlText w:val="•"/>
      <w:lvlJc w:val="left"/>
      <w:pPr>
        <w:ind w:left="6195" w:hanging="294"/>
      </w:pPr>
    </w:lvl>
    <w:lvl w:ilvl="7" w:tplc="7F708B46">
      <w:start w:val="1"/>
      <w:numFmt w:val="bullet"/>
      <w:lvlText w:val="•"/>
      <w:lvlJc w:val="left"/>
      <w:pPr>
        <w:ind w:left="7161" w:hanging="294"/>
      </w:pPr>
    </w:lvl>
    <w:lvl w:ilvl="8" w:tplc="78A6198E">
      <w:start w:val="1"/>
      <w:numFmt w:val="bullet"/>
      <w:lvlText w:val="•"/>
      <w:lvlJc w:val="left"/>
      <w:pPr>
        <w:ind w:left="8127" w:hanging="294"/>
      </w:pPr>
    </w:lvl>
  </w:abstractNum>
  <w:abstractNum w:abstractNumId="17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D40BD1"/>
    <w:multiLevelType w:val="hybridMultilevel"/>
    <w:tmpl w:val="53C650EE"/>
    <w:lvl w:ilvl="0" w:tplc="FF588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03D00"/>
    <w:multiLevelType w:val="hybridMultilevel"/>
    <w:tmpl w:val="1F764DFE"/>
    <w:lvl w:ilvl="0" w:tplc="5BFADC8A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C0EFE">
      <w:numFmt w:val="bullet"/>
      <w:lvlText w:val="•"/>
      <w:lvlJc w:val="left"/>
      <w:pPr>
        <w:ind w:left="1830" w:hanging="348"/>
      </w:pPr>
      <w:rPr>
        <w:rFonts w:hint="default"/>
        <w:lang w:val="it-IT" w:eastAsia="it-IT" w:bidi="it-IT"/>
      </w:rPr>
    </w:lvl>
    <w:lvl w:ilvl="2" w:tplc="9138972E">
      <w:numFmt w:val="bullet"/>
      <w:lvlText w:val="•"/>
      <w:lvlJc w:val="left"/>
      <w:pPr>
        <w:ind w:left="2820" w:hanging="348"/>
      </w:pPr>
      <w:rPr>
        <w:rFonts w:hint="default"/>
        <w:lang w:val="it-IT" w:eastAsia="it-IT" w:bidi="it-IT"/>
      </w:rPr>
    </w:lvl>
    <w:lvl w:ilvl="3" w:tplc="47449368">
      <w:numFmt w:val="bullet"/>
      <w:lvlText w:val="•"/>
      <w:lvlJc w:val="left"/>
      <w:pPr>
        <w:ind w:left="3810" w:hanging="348"/>
      </w:pPr>
      <w:rPr>
        <w:rFonts w:hint="default"/>
        <w:lang w:val="it-IT" w:eastAsia="it-IT" w:bidi="it-IT"/>
      </w:rPr>
    </w:lvl>
    <w:lvl w:ilvl="4" w:tplc="71682D06">
      <w:numFmt w:val="bullet"/>
      <w:lvlText w:val="•"/>
      <w:lvlJc w:val="left"/>
      <w:pPr>
        <w:ind w:left="4800" w:hanging="348"/>
      </w:pPr>
      <w:rPr>
        <w:rFonts w:hint="default"/>
        <w:lang w:val="it-IT" w:eastAsia="it-IT" w:bidi="it-IT"/>
      </w:rPr>
    </w:lvl>
    <w:lvl w:ilvl="5" w:tplc="BE80DD60">
      <w:numFmt w:val="bullet"/>
      <w:lvlText w:val="•"/>
      <w:lvlJc w:val="left"/>
      <w:pPr>
        <w:ind w:left="5790" w:hanging="348"/>
      </w:pPr>
      <w:rPr>
        <w:rFonts w:hint="default"/>
        <w:lang w:val="it-IT" w:eastAsia="it-IT" w:bidi="it-IT"/>
      </w:rPr>
    </w:lvl>
    <w:lvl w:ilvl="6" w:tplc="3880D516">
      <w:numFmt w:val="bullet"/>
      <w:lvlText w:val="•"/>
      <w:lvlJc w:val="left"/>
      <w:pPr>
        <w:ind w:left="6780" w:hanging="348"/>
      </w:pPr>
      <w:rPr>
        <w:rFonts w:hint="default"/>
        <w:lang w:val="it-IT" w:eastAsia="it-IT" w:bidi="it-IT"/>
      </w:rPr>
    </w:lvl>
    <w:lvl w:ilvl="7" w:tplc="592671AC">
      <w:numFmt w:val="bullet"/>
      <w:lvlText w:val="•"/>
      <w:lvlJc w:val="left"/>
      <w:pPr>
        <w:ind w:left="7770" w:hanging="348"/>
      </w:pPr>
      <w:rPr>
        <w:rFonts w:hint="default"/>
        <w:lang w:val="it-IT" w:eastAsia="it-IT" w:bidi="it-IT"/>
      </w:rPr>
    </w:lvl>
    <w:lvl w:ilvl="8" w:tplc="32AC7860">
      <w:numFmt w:val="bullet"/>
      <w:lvlText w:val="•"/>
      <w:lvlJc w:val="left"/>
      <w:pPr>
        <w:ind w:left="8760" w:hanging="348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18"/>
  </w:num>
  <w:num w:numId="8">
    <w:abstractNumId w:val="2"/>
  </w:num>
  <w:num w:numId="9">
    <w:abstractNumId w:val="10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6"/>
  </w:num>
  <w:num w:numId="16">
    <w:abstractNumId w:val="9"/>
  </w:num>
  <w:num w:numId="17">
    <w:abstractNumId w:val="7"/>
  </w:num>
  <w:num w:numId="18">
    <w:abstractNumId w:val="12"/>
  </w:num>
  <w:num w:numId="19">
    <w:abstractNumId w:val="14"/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316"/>
    <w:rsid w:val="00011FE4"/>
    <w:rsid w:val="00026552"/>
    <w:rsid w:val="00047D4E"/>
    <w:rsid w:val="00062C31"/>
    <w:rsid w:val="00064288"/>
    <w:rsid w:val="000760DD"/>
    <w:rsid w:val="00091BE2"/>
    <w:rsid w:val="00094347"/>
    <w:rsid w:val="00097226"/>
    <w:rsid w:val="000B2EDD"/>
    <w:rsid w:val="000D7D26"/>
    <w:rsid w:val="000E6FF5"/>
    <w:rsid w:val="00166F95"/>
    <w:rsid w:val="00173316"/>
    <w:rsid w:val="00173743"/>
    <w:rsid w:val="001A47F2"/>
    <w:rsid w:val="001D1251"/>
    <w:rsid w:val="001E6108"/>
    <w:rsid w:val="001E6C24"/>
    <w:rsid w:val="002019FB"/>
    <w:rsid w:val="00205E0F"/>
    <w:rsid w:val="002060F5"/>
    <w:rsid w:val="00237145"/>
    <w:rsid w:val="00266CAD"/>
    <w:rsid w:val="0028257A"/>
    <w:rsid w:val="002A4F97"/>
    <w:rsid w:val="002A6CF4"/>
    <w:rsid w:val="002F3DE0"/>
    <w:rsid w:val="00301E03"/>
    <w:rsid w:val="00306EA9"/>
    <w:rsid w:val="00314C4C"/>
    <w:rsid w:val="00316040"/>
    <w:rsid w:val="0034035F"/>
    <w:rsid w:val="0036298E"/>
    <w:rsid w:val="00363835"/>
    <w:rsid w:val="00363875"/>
    <w:rsid w:val="003B38F6"/>
    <w:rsid w:val="003C11C4"/>
    <w:rsid w:val="003C6641"/>
    <w:rsid w:val="003E421F"/>
    <w:rsid w:val="003F0C9B"/>
    <w:rsid w:val="00427414"/>
    <w:rsid w:val="00427663"/>
    <w:rsid w:val="00474546"/>
    <w:rsid w:val="0048471D"/>
    <w:rsid w:val="00486578"/>
    <w:rsid w:val="004948CC"/>
    <w:rsid w:val="004A2E65"/>
    <w:rsid w:val="004B3207"/>
    <w:rsid w:val="004B3469"/>
    <w:rsid w:val="004B6D73"/>
    <w:rsid w:val="004D552D"/>
    <w:rsid w:val="004D560A"/>
    <w:rsid w:val="004E54B3"/>
    <w:rsid w:val="004E7877"/>
    <w:rsid w:val="004F0872"/>
    <w:rsid w:val="005027D9"/>
    <w:rsid w:val="0051011D"/>
    <w:rsid w:val="005131B0"/>
    <w:rsid w:val="00516D9E"/>
    <w:rsid w:val="0053235F"/>
    <w:rsid w:val="00541824"/>
    <w:rsid w:val="00545CBE"/>
    <w:rsid w:val="00547B81"/>
    <w:rsid w:val="00551CE8"/>
    <w:rsid w:val="005656D3"/>
    <w:rsid w:val="005770D8"/>
    <w:rsid w:val="00582A4F"/>
    <w:rsid w:val="005A155F"/>
    <w:rsid w:val="005B496E"/>
    <w:rsid w:val="005E78A9"/>
    <w:rsid w:val="006070E0"/>
    <w:rsid w:val="00614CD7"/>
    <w:rsid w:val="00617D53"/>
    <w:rsid w:val="00626AA7"/>
    <w:rsid w:val="00631413"/>
    <w:rsid w:val="006579D8"/>
    <w:rsid w:val="0068211E"/>
    <w:rsid w:val="00693128"/>
    <w:rsid w:val="0069749D"/>
    <w:rsid w:val="006A796C"/>
    <w:rsid w:val="006B2F26"/>
    <w:rsid w:val="006C7A72"/>
    <w:rsid w:val="007018AE"/>
    <w:rsid w:val="00730491"/>
    <w:rsid w:val="00752F73"/>
    <w:rsid w:val="00772933"/>
    <w:rsid w:val="00783CDB"/>
    <w:rsid w:val="0079346E"/>
    <w:rsid w:val="007D1B0F"/>
    <w:rsid w:val="007E06F0"/>
    <w:rsid w:val="007E673A"/>
    <w:rsid w:val="007E75F9"/>
    <w:rsid w:val="007F606C"/>
    <w:rsid w:val="0081491C"/>
    <w:rsid w:val="00850775"/>
    <w:rsid w:val="008852B4"/>
    <w:rsid w:val="008A6BB6"/>
    <w:rsid w:val="008B01D9"/>
    <w:rsid w:val="008C2232"/>
    <w:rsid w:val="008D24FA"/>
    <w:rsid w:val="008F5A94"/>
    <w:rsid w:val="00906E9F"/>
    <w:rsid w:val="009133D9"/>
    <w:rsid w:val="009309E1"/>
    <w:rsid w:val="00930F7B"/>
    <w:rsid w:val="00940075"/>
    <w:rsid w:val="0095240B"/>
    <w:rsid w:val="00975AA6"/>
    <w:rsid w:val="00990CFB"/>
    <w:rsid w:val="009C0BFE"/>
    <w:rsid w:val="009D2190"/>
    <w:rsid w:val="009E31E5"/>
    <w:rsid w:val="009E544C"/>
    <w:rsid w:val="00A37849"/>
    <w:rsid w:val="00A41A69"/>
    <w:rsid w:val="00A41BB9"/>
    <w:rsid w:val="00A56E76"/>
    <w:rsid w:val="00A62C12"/>
    <w:rsid w:val="00A82E9A"/>
    <w:rsid w:val="00AC4D9B"/>
    <w:rsid w:val="00AD1B75"/>
    <w:rsid w:val="00AE3009"/>
    <w:rsid w:val="00AF0D64"/>
    <w:rsid w:val="00AF1768"/>
    <w:rsid w:val="00AF59EF"/>
    <w:rsid w:val="00B025BC"/>
    <w:rsid w:val="00B155B2"/>
    <w:rsid w:val="00B40DBB"/>
    <w:rsid w:val="00B42D52"/>
    <w:rsid w:val="00B455C0"/>
    <w:rsid w:val="00B54472"/>
    <w:rsid w:val="00B6367C"/>
    <w:rsid w:val="00B65989"/>
    <w:rsid w:val="00B92F3B"/>
    <w:rsid w:val="00B96395"/>
    <w:rsid w:val="00BA3B77"/>
    <w:rsid w:val="00BD4524"/>
    <w:rsid w:val="00BF1E9B"/>
    <w:rsid w:val="00C009A7"/>
    <w:rsid w:val="00C17D7D"/>
    <w:rsid w:val="00C2223E"/>
    <w:rsid w:val="00C254A7"/>
    <w:rsid w:val="00C447D2"/>
    <w:rsid w:val="00C67E89"/>
    <w:rsid w:val="00C67F2D"/>
    <w:rsid w:val="00C74849"/>
    <w:rsid w:val="00CA291C"/>
    <w:rsid w:val="00CA7D38"/>
    <w:rsid w:val="00CE7F4C"/>
    <w:rsid w:val="00D07D6B"/>
    <w:rsid w:val="00D416F3"/>
    <w:rsid w:val="00D44B59"/>
    <w:rsid w:val="00D46963"/>
    <w:rsid w:val="00D75294"/>
    <w:rsid w:val="00DA2313"/>
    <w:rsid w:val="00DB2CFC"/>
    <w:rsid w:val="00DB3099"/>
    <w:rsid w:val="00DB7217"/>
    <w:rsid w:val="00DE0A9C"/>
    <w:rsid w:val="00DE69EE"/>
    <w:rsid w:val="00DF2225"/>
    <w:rsid w:val="00DF38A7"/>
    <w:rsid w:val="00DF7E79"/>
    <w:rsid w:val="00E1516B"/>
    <w:rsid w:val="00E2035D"/>
    <w:rsid w:val="00E40E5C"/>
    <w:rsid w:val="00E45A6D"/>
    <w:rsid w:val="00E63AC6"/>
    <w:rsid w:val="00E65E44"/>
    <w:rsid w:val="00E812B6"/>
    <w:rsid w:val="00E860E4"/>
    <w:rsid w:val="00E9639D"/>
    <w:rsid w:val="00EB225C"/>
    <w:rsid w:val="00EB690D"/>
    <w:rsid w:val="00EC776C"/>
    <w:rsid w:val="00ED539F"/>
    <w:rsid w:val="00F168C8"/>
    <w:rsid w:val="00F45C76"/>
    <w:rsid w:val="00F53F7D"/>
    <w:rsid w:val="00F636F4"/>
    <w:rsid w:val="00F75661"/>
    <w:rsid w:val="00FA009E"/>
    <w:rsid w:val="00FA05E6"/>
    <w:rsid w:val="00FB5AC8"/>
    <w:rsid w:val="00FC1937"/>
    <w:rsid w:val="00FD0F59"/>
    <w:rsid w:val="00FD5B1F"/>
    <w:rsid w:val="00FD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25C"/>
  </w:style>
  <w:style w:type="paragraph" w:styleId="Titolo3">
    <w:name w:val="heading 3"/>
    <w:basedOn w:val="Normale"/>
    <w:link w:val="Titolo3Carattere"/>
    <w:uiPriority w:val="9"/>
    <w:qFormat/>
    <w:rsid w:val="002F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1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173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3316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73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E6C24"/>
    <w:pPr>
      <w:ind w:left="720"/>
      <w:contextualSpacing/>
    </w:pPr>
  </w:style>
  <w:style w:type="paragraph" w:styleId="Nessunaspaziatura">
    <w:name w:val="No Spacing"/>
    <w:qFormat/>
    <w:rsid w:val="00E860E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F2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Corpo">
    <w:name w:val="Corpo"/>
    <w:rsid w:val="003B38F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59"/>
    <w:rsid w:val="00C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7F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7F4C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CE7F4C"/>
    <w:rPr>
      <w:vertAlign w:val="superscript"/>
    </w:rPr>
  </w:style>
  <w:style w:type="character" w:customStyle="1" w:styleId="e24kjd">
    <w:name w:val="e24kjd"/>
    <w:basedOn w:val="Carpredefinitoparagrafo"/>
    <w:rsid w:val="00E45A6D"/>
  </w:style>
  <w:style w:type="character" w:styleId="Collegamentovisitato">
    <w:name w:val="FollowedHyperlink"/>
    <w:basedOn w:val="Carpredefinitoparagrafo"/>
    <w:uiPriority w:val="99"/>
    <w:semiHidden/>
    <w:unhideWhenUsed/>
    <w:rsid w:val="002F3DE0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3D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F3DE0"/>
    <w:rPr>
      <w:b/>
      <w:bCs/>
    </w:rPr>
  </w:style>
  <w:style w:type="paragraph" w:styleId="Intestazione">
    <w:name w:val="header"/>
    <w:basedOn w:val="Normale"/>
    <w:link w:val="IntestazioneCarattere"/>
    <w:semiHidden/>
    <w:rsid w:val="00FD0F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D0F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4B6D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ic8an005@pec.istruzione.it%20" TargetMode="External"/><Relationship Id="rId18" Type="http://schemas.openxmlformats.org/officeDocument/2006/relationships/hyperlink" Target="mailto:saic8an005@istruzione.it%20" TargetMode="External"/><Relationship Id="rId26" Type="http://schemas.openxmlformats.org/officeDocument/2006/relationships/hyperlink" Target="http://www.icscasalvelino.edu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saic8an005@istruzione.it%2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aic8an005@istruzione.it%20" TargetMode="External"/><Relationship Id="rId17" Type="http://schemas.openxmlformats.org/officeDocument/2006/relationships/hyperlink" Target="http://www.icscasalvelino.edu.it" TargetMode="External"/><Relationship Id="rId25" Type="http://schemas.openxmlformats.org/officeDocument/2006/relationships/hyperlink" Target="mailto:saic8an005@pec.istruzione.it%2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ic8an005@pec.istruzione.it%20" TargetMode="External"/><Relationship Id="rId20" Type="http://schemas.openxmlformats.org/officeDocument/2006/relationships/hyperlink" Target="http://www.icscasalvelino.edu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alvelino.edu.it" TargetMode="External"/><Relationship Id="rId24" Type="http://schemas.openxmlformats.org/officeDocument/2006/relationships/hyperlink" Target="mailto:saic8an005@istruzione.it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ic8an005@istruzione.it%20" TargetMode="External"/><Relationship Id="rId23" Type="http://schemas.openxmlformats.org/officeDocument/2006/relationships/hyperlink" Target="http://www.icscasalvelino.edu.i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aic8an005@pec.istruzione.it%20" TargetMode="External"/><Relationship Id="rId19" Type="http://schemas.openxmlformats.org/officeDocument/2006/relationships/hyperlink" Target="mailto:saic8an005@pec.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an005@istruzione.it%20" TargetMode="External"/><Relationship Id="rId14" Type="http://schemas.openxmlformats.org/officeDocument/2006/relationships/hyperlink" Target="http://www.icscasalvelino.edu.it" TargetMode="External"/><Relationship Id="rId22" Type="http://schemas.openxmlformats.org/officeDocument/2006/relationships/hyperlink" Target="mailto:saic8an005@pec.istruzione.it%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A394-4D41-4E3F-8640-73129722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Hewlett-Packard Company</cp:lastModifiedBy>
  <cp:revision>44</cp:revision>
  <cp:lastPrinted>2020-03-17T11:14:00Z</cp:lastPrinted>
  <dcterms:created xsi:type="dcterms:W3CDTF">2020-04-18T21:34:00Z</dcterms:created>
  <dcterms:modified xsi:type="dcterms:W3CDTF">2021-04-26T10:47:00Z</dcterms:modified>
</cp:coreProperties>
</file>